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47" w:rsidRDefault="006A5CB2" w:rsidP="00FF3747"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19050" t="0" r="0" b="0"/>
            <wp:wrapTight wrapText="bothSides">
              <wp:wrapPolygon edited="0">
                <wp:start x="15632" y="0"/>
                <wp:lineTo x="-284" y="993"/>
                <wp:lineTo x="-284" y="12414"/>
                <wp:lineTo x="284" y="15393"/>
                <wp:lineTo x="10800" y="15890"/>
                <wp:lineTo x="-284" y="17876"/>
                <wp:lineTo x="-284" y="21352"/>
                <wp:lineTo x="11937" y="21352"/>
                <wp:lineTo x="19895" y="21352"/>
                <wp:lineTo x="21600" y="21352"/>
                <wp:lineTo x="21600" y="18869"/>
                <wp:lineTo x="10800" y="15890"/>
                <wp:lineTo x="21600" y="13903"/>
                <wp:lineTo x="21600" y="1490"/>
                <wp:lineTo x="17621" y="0"/>
                <wp:lineTo x="15632" y="0"/>
              </wp:wrapPolygon>
            </wp:wrapTight>
            <wp:docPr id="6" name="Bild 6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5D">
        <w:t xml:space="preserve">Kantonaler Gewerbeverband St. Gallen (KGV), </w:t>
      </w:r>
      <w:r w:rsidR="00FF3747">
        <w:t xml:space="preserve">Lehrabschlussprüfungen, </w:t>
      </w:r>
    </w:p>
    <w:p w:rsidR="00FF3747" w:rsidRDefault="00FF3747" w:rsidP="00FF3747">
      <w:r>
        <w:t>Oberer Graben 12, 9001 St. Gallen, Tel. 071 228 10 40</w:t>
      </w:r>
    </w:p>
    <w:p w:rsidR="00FF3747" w:rsidRDefault="00FF3747" w:rsidP="00FF3747">
      <w:r>
        <w:t>Fax 071 228 10 41, E-Mail: lap@gsgv.ch</w:t>
      </w:r>
    </w:p>
    <w:p w:rsidR="00FF3747" w:rsidRDefault="00FF3747" w:rsidP="00FF3747">
      <w:pPr>
        <w:rPr>
          <w:sz w:val="28"/>
        </w:rPr>
      </w:pPr>
    </w:p>
    <w:p w:rsidR="00FF3747" w:rsidRPr="000854F0" w:rsidRDefault="00FF3747" w:rsidP="00FF3747"/>
    <w:p w:rsidR="00FF3747" w:rsidRDefault="00FF3747" w:rsidP="00FF3747">
      <w:pPr>
        <w:rPr>
          <w:sz w:val="28"/>
        </w:rPr>
      </w:pPr>
    </w:p>
    <w:p w:rsidR="00FF3747" w:rsidRDefault="0071704C" w:rsidP="00FF3747">
      <w:pPr>
        <w:ind w:right="-143"/>
        <w:rPr>
          <w:b/>
          <w:sz w:val="32"/>
        </w:rPr>
      </w:pPr>
      <w:r>
        <w:rPr>
          <w:b/>
          <w:sz w:val="32"/>
        </w:rPr>
        <w:t xml:space="preserve">Administrative Entschädigung </w:t>
      </w:r>
    </w:p>
    <w:p w:rsidR="00FF3747" w:rsidRDefault="0071704C" w:rsidP="00FF37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für die Qualifikationsverfahren </w:t>
      </w:r>
      <w:r w:rsidR="00880306">
        <w:rPr>
          <w:b/>
          <w:sz w:val="24"/>
          <w:szCs w:val="24"/>
        </w:rPr>
        <w:t>in den Berufen des Detailhandels</w:t>
      </w:r>
    </w:p>
    <w:p w:rsidR="00B16677" w:rsidRDefault="00B16677" w:rsidP="00B16677">
      <w:pPr>
        <w:tabs>
          <w:tab w:val="left" w:pos="1035"/>
        </w:tabs>
        <w:rPr>
          <w:sz w:val="18"/>
        </w:rPr>
      </w:pPr>
    </w:p>
    <w:p w:rsidR="00FF3747" w:rsidRPr="00804DE4" w:rsidRDefault="00FF3747" w:rsidP="00FF3747">
      <w:pPr>
        <w:rPr>
          <w:sz w:val="10"/>
        </w:rPr>
      </w:pPr>
    </w:p>
    <w:p w:rsidR="00FF3747" w:rsidRPr="00804DE4" w:rsidRDefault="00FF3747" w:rsidP="0071704C">
      <w:pPr>
        <w:ind w:right="-426"/>
        <w:rPr>
          <w:b/>
          <w:i/>
        </w:rPr>
      </w:pPr>
      <w:r w:rsidRPr="00804DE4">
        <w:rPr>
          <w:b/>
          <w:i/>
        </w:rPr>
        <w:t>Die Abrechnungsformulare müssen bis zum 30. September des Prüfungsjahrs eingereicht sein!</w:t>
      </w:r>
    </w:p>
    <w:p w:rsidR="00B16677" w:rsidRPr="00E5681B" w:rsidRDefault="00B16677" w:rsidP="00B16677">
      <w:pPr>
        <w:rPr>
          <w:sz w:val="18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3544"/>
      </w:tblGrid>
      <w:tr w:rsidR="00B16677" w:rsidRPr="009B3A54" w:rsidTr="00041359">
        <w:trPr>
          <w:trHeight w:val="510"/>
        </w:trPr>
        <w:tc>
          <w:tcPr>
            <w:tcW w:w="1526" w:type="dxa"/>
            <w:vAlign w:val="center"/>
          </w:tcPr>
          <w:p w:rsidR="00B16677" w:rsidRPr="009B3A54" w:rsidRDefault="00B16677" w:rsidP="00041359">
            <w:r w:rsidRPr="009B3A54">
              <w:t>Name</w:t>
            </w:r>
          </w:p>
        </w:tc>
        <w:tc>
          <w:tcPr>
            <w:tcW w:w="3402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:rsidR="00B16677" w:rsidRPr="009B3A54" w:rsidRDefault="00B16677" w:rsidP="00041359">
            <w:r w:rsidRPr="009B3A54">
              <w:t>Vorname</w:t>
            </w:r>
          </w:p>
        </w:tc>
        <w:tc>
          <w:tcPr>
            <w:tcW w:w="3544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B16677" w:rsidRPr="009B3A54" w:rsidTr="00041359">
        <w:trPr>
          <w:trHeight w:val="510"/>
        </w:trPr>
        <w:tc>
          <w:tcPr>
            <w:tcW w:w="1526" w:type="dxa"/>
            <w:vAlign w:val="center"/>
          </w:tcPr>
          <w:p w:rsidR="00B16677" w:rsidRPr="009B3A54" w:rsidRDefault="00B16677" w:rsidP="00041359">
            <w:r w:rsidRPr="009B3A54">
              <w:t>Geb. Datum</w:t>
            </w:r>
          </w:p>
        </w:tc>
        <w:tc>
          <w:tcPr>
            <w:tcW w:w="3402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B16677" w:rsidRPr="009B3A54" w:rsidRDefault="00B16677" w:rsidP="00041359">
            <w:r w:rsidRPr="009B3A54">
              <w:t>AHV-Nr.</w:t>
            </w:r>
          </w:p>
        </w:tc>
        <w:tc>
          <w:tcPr>
            <w:tcW w:w="3544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677" w:rsidRPr="009B3A54" w:rsidTr="00041359">
        <w:trPr>
          <w:trHeight w:val="510"/>
        </w:trPr>
        <w:tc>
          <w:tcPr>
            <w:tcW w:w="1526" w:type="dxa"/>
            <w:vAlign w:val="center"/>
          </w:tcPr>
          <w:p w:rsidR="00B16677" w:rsidRPr="009B3A54" w:rsidRDefault="00B16677" w:rsidP="00041359">
            <w:r w:rsidRPr="009B3A54">
              <w:t>Adresse</w:t>
            </w:r>
          </w:p>
        </w:tc>
        <w:tc>
          <w:tcPr>
            <w:tcW w:w="8363" w:type="dxa"/>
            <w:gridSpan w:val="3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677" w:rsidRPr="009B3A54" w:rsidTr="00041359">
        <w:trPr>
          <w:trHeight w:val="510"/>
        </w:trPr>
        <w:tc>
          <w:tcPr>
            <w:tcW w:w="1526" w:type="dxa"/>
            <w:vAlign w:val="center"/>
          </w:tcPr>
          <w:p w:rsidR="00B16677" w:rsidRPr="009B3A54" w:rsidRDefault="00B16677" w:rsidP="00041359">
            <w:r w:rsidRPr="009B3A54">
              <w:t>Postleitzahl</w:t>
            </w:r>
          </w:p>
        </w:tc>
        <w:tc>
          <w:tcPr>
            <w:tcW w:w="3402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B16677" w:rsidRPr="009B3A54" w:rsidRDefault="00B16677" w:rsidP="00041359">
            <w:r w:rsidRPr="009B3A54">
              <w:t>Ort</w:t>
            </w:r>
          </w:p>
        </w:tc>
        <w:tc>
          <w:tcPr>
            <w:tcW w:w="3544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677" w:rsidRPr="009B3A54" w:rsidTr="00041359">
        <w:trPr>
          <w:trHeight w:val="510"/>
        </w:trPr>
        <w:tc>
          <w:tcPr>
            <w:tcW w:w="1526" w:type="dxa"/>
            <w:vAlign w:val="center"/>
          </w:tcPr>
          <w:p w:rsidR="00B16677" w:rsidRPr="009B3A54" w:rsidRDefault="00B16677" w:rsidP="00041359">
            <w:r w:rsidRPr="009B3A54">
              <w:t>Tel. P</w:t>
            </w:r>
          </w:p>
        </w:tc>
        <w:tc>
          <w:tcPr>
            <w:tcW w:w="3402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B16677" w:rsidRPr="009B3A54" w:rsidRDefault="00B16677" w:rsidP="00041359">
            <w:r w:rsidRPr="009B3A54">
              <w:t>Tel. G</w:t>
            </w:r>
          </w:p>
        </w:tc>
        <w:tc>
          <w:tcPr>
            <w:tcW w:w="3544" w:type="dxa"/>
            <w:vAlign w:val="center"/>
          </w:tcPr>
          <w:p w:rsidR="00B16677" w:rsidRPr="009B3A54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16677" w:rsidRDefault="00B16677" w:rsidP="00B16677">
      <w:pPr>
        <w:pBdr>
          <w:bottom w:val="single" w:sz="6" w:space="1" w:color="auto"/>
        </w:pBdr>
        <w:tabs>
          <w:tab w:val="left" w:pos="1418"/>
          <w:tab w:val="left" w:pos="4678"/>
          <w:tab w:val="left" w:pos="4820"/>
          <w:tab w:val="left" w:pos="5812"/>
          <w:tab w:val="left" w:pos="9356"/>
        </w:tabs>
        <w:rPr>
          <w:sz w:val="20"/>
          <w:u w:val="single"/>
        </w:rPr>
      </w:pPr>
    </w:p>
    <w:p w:rsidR="00B16677" w:rsidRPr="006B7CA2" w:rsidRDefault="00B16677" w:rsidP="00B16677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B16677" w:rsidRPr="009B3A54" w:rsidRDefault="00B16677" w:rsidP="00B16677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16677" w:rsidRPr="00515C9F" w:rsidTr="00041359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B16677" w:rsidRPr="00515C9F" w:rsidRDefault="00B16677" w:rsidP="00041359">
            <w:r>
              <w:t>Abrechnung für die Branche</w:t>
            </w:r>
            <w:r w:rsidRPr="00515C9F">
              <w:t>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B16677" w:rsidRPr="00515C9F" w:rsidRDefault="00B16677" w:rsidP="0004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16677" w:rsidRDefault="00B16677" w:rsidP="00B16677">
      <w:pPr>
        <w:pBdr>
          <w:bottom w:val="single" w:sz="6" w:space="1" w:color="auto"/>
        </w:pBdr>
        <w:tabs>
          <w:tab w:val="left" w:pos="2694"/>
        </w:tabs>
        <w:rPr>
          <w:sz w:val="18"/>
        </w:rPr>
      </w:pPr>
      <w:r w:rsidRPr="009619CB">
        <w:rPr>
          <w:sz w:val="18"/>
        </w:rPr>
        <w:t>(Reglementarische Berufsbezeichnung)</w:t>
      </w:r>
    </w:p>
    <w:p w:rsidR="0071704C" w:rsidRPr="009619CB" w:rsidRDefault="0071704C" w:rsidP="00FF3747">
      <w:pPr>
        <w:pBdr>
          <w:bottom w:val="single" w:sz="6" w:space="1" w:color="auto"/>
        </w:pBdr>
        <w:tabs>
          <w:tab w:val="left" w:pos="2694"/>
        </w:tabs>
        <w:rPr>
          <w:sz w:val="18"/>
        </w:rPr>
      </w:pPr>
    </w:p>
    <w:p w:rsidR="00FF3747" w:rsidRDefault="00FF3747" w:rsidP="00FF3747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71704C" w:rsidRPr="008F32C1" w:rsidRDefault="0071704C" w:rsidP="0071704C">
      <w:pPr>
        <w:tabs>
          <w:tab w:val="left" w:pos="2552"/>
          <w:tab w:val="left" w:pos="4253"/>
          <w:tab w:val="right" w:pos="9639"/>
        </w:tabs>
        <w:rPr>
          <w:b/>
        </w:rPr>
      </w:pPr>
      <w:r w:rsidRPr="008F32C1">
        <w:rPr>
          <w:b/>
        </w:rPr>
        <w:t>Rechnung administrative Entschädigung und Kosten der Prüfungsräume</w:t>
      </w:r>
    </w:p>
    <w:p w:rsidR="00061D03" w:rsidRDefault="0071704C" w:rsidP="0071704C">
      <w:pPr>
        <w:rPr>
          <w:szCs w:val="22"/>
          <w:lang w:val="de-CH"/>
        </w:rPr>
        <w:sectPr w:rsidR="00061D03" w:rsidSect="00D77375">
          <w:headerReference w:type="default" r:id="rId9"/>
          <w:footerReference w:type="default" r:id="rId10"/>
          <w:pgSz w:w="11907" w:h="16840" w:code="9"/>
          <w:pgMar w:top="1253" w:right="850" w:bottom="426" w:left="1134" w:header="720" w:footer="851" w:gutter="0"/>
          <w:cols w:space="720"/>
          <w:titlePg/>
        </w:sectPr>
      </w:pPr>
      <w:r w:rsidRPr="008F32C1">
        <w:rPr>
          <w:szCs w:val="22"/>
        </w:rPr>
        <w:t>Mit diesem Formular</w:t>
      </w:r>
      <w:r w:rsidRPr="008F32C1">
        <w:rPr>
          <w:szCs w:val="22"/>
          <w:lang w:val="de-CH"/>
        </w:rPr>
        <w:t xml:space="preserve"> kann die </w:t>
      </w:r>
      <w:r w:rsidRPr="008F32C1">
        <w:rPr>
          <w:szCs w:val="22"/>
        </w:rPr>
        <w:t>administrative Entschädigung inklusive Porti</w:t>
      </w:r>
      <w:r w:rsidRPr="008F32C1">
        <w:rPr>
          <w:szCs w:val="22"/>
          <w:lang w:val="de-CH"/>
        </w:rPr>
        <w:t xml:space="preserve"> und die Kosten für Prüfungsräume (Miete für Prüfungsräume; Miete von Infrastruktur; Energiekosten; Reinigungskosten) einge</w:t>
      </w:r>
      <w:r w:rsidR="002D25D5">
        <w:rPr>
          <w:szCs w:val="22"/>
          <w:lang w:val="de-CH"/>
        </w:rPr>
        <w:t>fordert werden.</w:t>
      </w:r>
    </w:p>
    <w:p w:rsidR="0071704C" w:rsidRPr="008F32C1" w:rsidRDefault="0071704C" w:rsidP="0071704C">
      <w:pPr>
        <w:rPr>
          <w:szCs w:val="22"/>
          <w:lang w:val="de-CH"/>
        </w:rPr>
      </w:pPr>
    </w:p>
    <w:bookmarkStart w:id="3" w:name="_MON_1300184282"/>
    <w:bookmarkStart w:id="4" w:name="_MON_1300184372"/>
    <w:bookmarkStart w:id="5" w:name="_MON_1299576257"/>
    <w:bookmarkStart w:id="6" w:name="_MON_1299576325"/>
    <w:bookmarkStart w:id="7" w:name="_MON_1299579684"/>
    <w:bookmarkStart w:id="8" w:name="_MON_1299648853"/>
    <w:bookmarkStart w:id="9" w:name="_MON_1300184136"/>
    <w:bookmarkStart w:id="10" w:name="_MON_1300184217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300184266"/>
    <w:bookmarkEnd w:id="11"/>
    <w:p w:rsidR="0071704C" w:rsidRDefault="004B6C20" w:rsidP="0071704C">
      <w:r>
        <w:object w:dxaOrig="9460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72.05pt;height:135.85pt" o:ole="">
            <v:imagedata r:id="rId11" o:title=""/>
          </v:shape>
          <o:OLEObject Type="Embed" ProgID="Excel.Sheet.8" ShapeID="_x0000_i1044" DrawAspect="Content" ObjectID="_1698495036" r:id="rId12"/>
        </w:object>
      </w:r>
      <w:bookmarkStart w:id="12" w:name="_GoBack"/>
      <w:bookmarkEnd w:id="12"/>
    </w:p>
    <w:p w:rsidR="0071704C" w:rsidRPr="008F32C1" w:rsidRDefault="0071704C" w:rsidP="0071704C">
      <w:pPr>
        <w:rPr>
          <w:szCs w:val="22"/>
        </w:rPr>
      </w:pPr>
    </w:p>
    <w:p w:rsidR="00061D03" w:rsidRDefault="00061D03" w:rsidP="0071704C">
      <w:pPr>
        <w:tabs>
          <w:tab w:val="left" w:pos="5387"/>
        </w:tabs>
        <w:rPr>
          <w:szCs w:val="22"/>
        </w:rPr>
        <w:sectPr w:rsidR="00061D03" w:rsidSect="00061D03">
          <w:type w:val="continuous"/>
          <w:pgSz w:w="11907" w:h="16840" w:code="9"/>
          <w:pgMar w:top="1253" w:right="850" w:bottom="426" w:left="1134" w:header="720" w:footer="851" w:gutter="0"/>
          <w:cols w:space="720"/>
          <w:formProt w:val="0"/>
          <w:titlePg/>
        </w:sectPr>
      </w:pPr>
    </w:p>
    <w:p w:rsidR="0071704C" w:rsidRDefault="0071704C" w:rsidP="0071704C">
      <w:pPr>
        <w:tabs>
          <w:tab w:val="left" w:pos="5387"/>
        </w:tabs>
        <w:rPr>
          <w:szCs w:val="22"/>
        </w:rPr>
      </w:pPr>
    </w:p>
    <w:p w:rsidR="0071704C" w:rsidRPr="0071704C" w:rsidRDefault="0071704C" w:rsidP="0071704C">
      <w:pPr>
        <w:tabs>
          <w:tab w:val="left" w:pos="4962"/>
          <w:tab w:val="left" w:pos="9639"/>
        </w:tabs>
        <w:rPr>
          <w:b/>
          <w:sz w:val="18"/>
        </w:rPr>
      </w:pPr>
      <w:r>
        <w:rPr>
          <w:szCs w:val="22"/>
        </w:rPr>
        <w:tab/>
      </w:r>
      <w:r w:rsidRPr="0071704C">
        <w:rPr>
          <w:b/>
          <w:sz w:val="18"/>
        </w:rPr>
        <w:t>Der/</w:t>
      </w:r>
      <w:proofErr w:type="gramStart"/>
      <w:r w:rsidRPr="0071704C">
        <w:rPr>
          <w:b/>
          <w:sz w:val="18"/>
        </w:rPr>
        <w:t>Die Chefexperte</w:t>
      </w:r>
      <w:proofErr w:type="gramEnd"/>
      <w:r w:rsidRPr="0071704C">
        <w:rPr>
          <w:b/>
          <w:sz w:val="18"/>
        </w:rPr>
        <w:t>/in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b/>
          <w:sz w:val="18"/>
        </w:rPr>
        <w:tab/>
      </w:r>
      <w:r w:rsidRPr="0071704C">
        <w:rPr>
          <w:sz w:val="18"/>
        </w:rPr>
        <w:t>Sachlich und rechnerisch geprüft und für richtig befunden.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  <w:t>Datum</w:t>
      </w:r>
      <w:r w:rsidRPr="0071704C">
        <w:rPr>
          <w:sz w:val="18"/>
        </w:rPr>
        <w:tab/>
      </w:r>
      <w:r w:rsidRPr="0071704C">
        <w:rPr>
          <w:sz w:val="18"/>
        </w:rPr>
        <w:tab/>
        <w:t>Unterschrift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</w: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  <w:r>
        <w:rPr>
          <w:sz w:val="16"/>
        </w:rPr>
        <w:tab/>
      </w:r>
    </w:p>
    <w:p w:rsidR="0071704C" w:rsidRPr="008F32C1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71704C" w:rsidRDefault="0071704C" w:rsidP="00FF3747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71704C" w:rsidRDefault="0071704C" w:rsidP="000854F0">
      <w:pPr>
        <w:tabs>
          <w:tab w:val="left" w:pos="2694"/>
          <w:tab w:val="righ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704C">
        <w:rPr>
          <w:szCs w:val="16"/>
          <w:bdr w:val="single" w:sz="4" w:space="0" w:color="auto"/>
          <w:shd w:val="clear" w:color="auto" w:fill="D9D9D9"/>
        </w:rPr>
        <w:t>Bitte wenden</w:t>
      </w:r>
    </w:p>
    <w:p w:rsidR="00FF3747" w:rsidRDefault="0071704C" w:rsidP="00FF3747">
      <w:pPr>
        <w:tabs>
          <w:tab w:val="left" w:pos="2694"/>
          <w:tab w:val="left" w:pos="935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53269" w:rsidRDefault="00153269" w:rsidP="00153269">
      <w:pPr>
        <w:tabs>
          <w:tab w:val="left" w:pos="2552"/>
          <w:tab w:val="left" w:pos="4253"/>
          <w:tab w:val="right" w:pos="9639"/>
        </w:tabs>
        <w:rPr>
          <w:b/>
        </w:rPr>
      </w:pPr>
    </w:p>
    <w:p w:rsidR="00153269" w:rsidRDefault="00153269" w:rsidP="00153269">
      <w:pPr>
        <w:tabs>
          <w:tab w:val="left" w:pos="2552"/>
          <w:tab w:val="left" w:pos="4253"/>
          <w:tab w:val="right" w:pos="9639"/>
        </w:tabs>
        <w:rPr>
          <w:b/>
        </w:rPr>
      </w:pPr>
    </w:p>
    <w:p w:rsidR="004E3979" w:rsidRDefault="004E3979" w:rsidP="00153269">
      <w:pPr>
        <w:shd w:val="clear" w:color="auto" w:fill="D9D9D9"/>
        <w:tabs>
          <w:tab w:val="left" w:pos="2552"/>
          <w:tab w:val="left" w:pos="4253"/>
          <w:tab w:val="right" w:pos="9639"/>
        </w:tabs>
      </w:pPr>
      <w:r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4E3979" w:rsidRDefault="004E3979" w:rsidP="004E3979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153269" w:rsidRDefault="00153269" w:rsidP="004E3979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4E3979" w:rsidRDefault="004E3979" w:rsidP="004E3979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4E3979" w:rsidRDefault="004E3979" w:rsidP="004E3979">
      <w:pPr>
        <w:rPr>
          <w:b/>
          <w:i/>
        </w:rPr>
      </w:pPr>
      <w:r>
        <w:rPr>
          <w:i/>
        </w:rPr>
        <w:t>ACHTUNG: Ohne Vermerk wird die Auszahlung an die unterzeichnende Person ausbezahlt!</w:t>
      </w:r>
    </w:p>
    <w:p w:rsidR="004E3979" w:rsidRDefault="004E3979" w:rsidP="004E3979">
      <w:pPr>
        <w:rPr>
          <w:b/>
          <w:sz w:val="18"/>
        </w:rPr>
      </w:pPr>
    </w:p>
    <w:p w:rsidR="00153269" w:rsidRDefault="00153269" w:rsidP="004E3979">
      <w:pPr>
        <w:rPr>
          <w:b/>
          <w:sz w:val="18"/>
        </w:rPr>
      </w:pPr>
    </w:p>
    <w:p w:rsidR="004E3979" w:rsidRDefault="004E3979" w:rsidP="004E3979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4B6C20">
        <w:rPr>
          <w:sz w:val="20"/>
        </w:rPr>
      </w:r>
      <w:r w:rsidR="004B6C20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64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4E3979" w:rsidTr="004E397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979" w:rsidRDefault="004E3979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3979" w:rsidRDefault="004E39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E3979" w:rsidRDefault="004E39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E3979" w:rsidRDefault="004E3979" w:rsidP="004E3979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4E3979" w:rsidRDefault="004E3979" w:rsidP="004E3979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B6C20">
        <w:rPr>
          <w:sz w:val="20"/>
        </w:rPr>
      </w:r>
      <w:r w:rsidR="004B6C20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4E3979" w:rsidRDefault="004E3979" w:rsidP="004E3979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153269" w:rsidRDefault="00153269" w:rsidP="004E3979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4E3979" w:rsidRDefault="004E3979" w:rsidP="004E3979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4E3979" w:rsidRDefault="004E3979" w:rsidP="004E3979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78"/>
      </w:tblGrid>
      <w:tr w:rsidR="004E3979" w:rsidTr="0049743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979" w:rsidRDefault="004E397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B6C20">
              <w:rPr>
                <w:sz w:val="20"/>
              </w:rPr>
            </w:r>
            <w:r w:rsidR="004B6C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3979" w:rsidRDefault="004E39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3979" w:rsidRDefault="004E3979" w:rsidP="004E3979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E3979" w:rsidTr="004E39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979" w:rsidRDefault="004E397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B6C20">
              <w:rPr>
                <w:sz w:val="20"/>
              </w:rPr>
            </w:r>
            <w:r w:rsidR="004B6C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979" w:rsidRDefault="004E3979"/>
        </w:tc>
      </w:tr>
    </w:tbl>
    <w:p w:rsidR="004E3979" w:rsidRDefault="004E3979" w:rsidP="004E3979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p w:rsidR="00153269" w:rsidRDefault="00153269" w:rsidP="004E3979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4E3979" w:rsidTr="004E397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979" w:rsidRDefault="004E3979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3979" w:rsidRDefault="004E39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3979" w:rsidRDefault="004E3979" w:rsidP="004E3979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>
        <w:rPr>
          <w:sz w:val="18"/>
        </w:rPr>
        <w:t>Ohne IBAN-Nr. keine Auszahlung</w:t>
      </w:r>
      <w:r>
        <w:tab/>
      </w:r>
    </w:p>
    <w:p w:rsidR="002F547E" w:rsidRPr="008F32C1" w:rsidRDefault="002F547E" w:rsidP="0071704C">
      <w:pPr>
        <w:rPr>
          <w:szCs w:val="22"/>
        </w:rPr>
      </w:pPr>
    </w:p>
    <w:sectPr w:rsidR="002F547E" w:rsidRPr="008F32C1" w:rsidSect="00061D03">
      <w:type w:val="continuous"/>
      <w:pgSz w:w="11907" w:h="16840" w:code="9"/>
      <w:pgMar w:top="1253" w:right="850" w:bottom="426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17" w:rsidRDefault="00BC3317">
      <w:r>
        <w:separator/>
      </w:r>
    </w:p>
  </w:endnote>
  <w:endnote w:type="continuationSeparator" w:id="0">
    <w:p w:rsidR="00BC3317" w:rsidRDefault="00B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5D" w:rsidRDefault="001D5F5D">
    <w:pPr>
      <w:pStyle w:val="Fuzeile"/>
      <w:rPr>
        <w:sz w:val="16"/>
      </w:rPr>
    </w:pPr>
    <w:r>
      <w:rPr>
        <w:sz w:val="16"/>
      </w:rPr>
      <w:t>LAP/Formulare/Expertenentschädigung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17" w:rsidRDefault="00BC3317">
      <w:r>
        <w:separator/>
      </w:r>
    </w:p>
  </w:footnote>
  <w:footnote w:type="continuationSeparator" w:id="0">
    <w:p w:rsidR="00BC3317" w:rsidRDefault="00BC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5D" w:rsidRDefault="001D5F5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6C2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665"/>
    <w:multiLevelType w:val="hybridMultilevel"/>
    <w:tmpl w:val="44026242"/>
    <w:lvl w:ilvl="0" w:tplc="2A8A3B1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3B9C"/>
    <w:multiLevelType w:val="hybridMultilevel"/>
    <w:tmpl w:val="E4F2A6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6KxExwPsZjABsPf2PNaVm9BXAGZBRvv/WT0ilLDfHzGlQSnOcMyc44pPImnQDz9iE7o3mA6czmoQCW2DGRPsA==" w:salt="ni7YOX9bjkaRduEcLJHQ8w==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008D0"/>
    <w:rsid w:val="00050731"/>
    <w:rsid w:val="000551B9"/>
    <w:rsid w:val="00061D03"/>
    <w:rsid w:val="000854F0"/>
    <w:rsid w:val="0009195C"/>
    <w:rsid w:val="000A0EAE"/>
    <w:rsid w:val="000C0212"/>
    <w:rsid w:val="0014247B"/>
    <w:rsid w:val="00153269"/>
    <w:rsid w:val="001A6B11"/>
    <w:rsid w:val="001B3AB7"/>
    <w:rsid w:val="001D5F5D"/>
    <w:rsid w:val="00212F68"/>
    <w:rsid w:val="002271B0"/>
    <w:rsid w:val="00236420"/>
    <w:rsid w:val="0024415D"/>
    <w:rsid w:val="00264484"/>
    <w:rsid w:val="00286C51"/>
    <w:rsid w:val="002A2EA5"/>
    <w:rsid w:val="002A3FCA"/>
    <w:rsid w:val="002B269C"/>
    <w:rsid w:val="002D25D5"/>
    <w:rsid w:val="002D412C"/>
    <w:rsid w:val="002F547E"/>
    <w:rsid w:val="003062A6"/>
    <w:rsid w:val="003120F6"/>
    <w:rsid w:val="00327DEA"/>
    <w:rsid w:val="003A3B8E"/>
    <w:rsid w:val="00402603"/>
    <w:rsid w:val="004066E7"/>
    <w:rsid w:val="004360EC"/>
    <w:rsid w:val="00447A29"/>
    <w:rsid w:val="00497437"/>
    <w:rsid w:val="004B6C20"/>
    <w:rsid w:val="004D32F8"/>
    <w:rsid w:val="004E1831"/>
    <w:rsid w:val="004E3979"/>
    <w:rsid w:val="00542B5D"/>
    <w:rsid w:val="00547A4F"/>
    <w:rsid w:val="00572DDC"/>
    <w:rsid w:val="005875F7"/>
    <w:rsid w:val="00660DFE"/>
    <w:rsid w:val="00690D52"/>
    <w:rsid w:val="006A5CB2"/>
    <w:rsid w:val="006B7CA2"/>
    <w:rsid w:val="006D75F5"/>
    <w:rsid w:val="006E5210"/>
    <w:rsid w:val="006F075F"/>
    <w:rsid w:val="007128BB"/>
    <w:rsid w:val="0071704C"/>
    <w:rsid w:val="00760E40"/>
    <w:rsid w:val="00771334"/>
    <w:rsid w:val="00783C9E"/>
    <w:rsid w:val="007D067D"/>
    <w:rsid w:val="007D098B"/>
    <w:rsid w:val="00856F90"/>
    <w:rsid w:val="00880306"/>
    <w:rsid w:val="00883CD6"/>
    <w:rsid w:val="008B0471"/>
    <w:rsid w:val="008B3964"/>
    <w:rsid w:val="008E4552"/>
    <w:rsid w:val="008F32C1"/>
    <w:rsid w:val="00906D32"/>
    <w:rsid w:val="009619CB"/>
    <w:rsid w:val="00967C8F"/>
    <w:rsid w:val="00994A79"/>
    <w:rsid w:val="009E59FF"/>
    <w:rsid w:val="009E6D2F"/>
    <w:rsid w:val="00A0031A"/>
    <w:rsid w:val="00A84607"/>
    <w:rsid w:val="00A9685B"/>
    <w:rsid w:val="00AB41B1"/>
    <w:rsid w:val="00AE7CEB"/>
    <w:rsid w:val="00AF1DC7"/>
    <w:rsid w:val="00B16677"/>
    <w:rsid w:val="00B81AF8"/>
    <w:rsid w:val="00BA6610"/>
    <w:rsid w:val="00BC3317"/>
    <w:rsid w:val="00BC42B6"/>
    <w:rsid w:val="00C2170F"/>
    <w:rsid w:val="00CA6146"/>
    <w:rsid w:val="00CC1858"/>
    <w:rsid w:val="00CD576D"/>
    <w:rsid w:val="00CF727A"/>
    <w:rsid w:val="00D01114"/>
    <w:rsid w:val="00D21072"/>
    <w:rsid w:val="00D74C55"/>
    <w:rsid w:val="00D77375"/>
    <w:rsid w:val="00D835FF"/>
    <w:rsid w:val="00DB1964"/>
    <w:rsid w:val="00DE32BF"/>
    <w:rsid w:val="00E24C96"/>
    <w:rsid w:val="00E34341"/>
    <w:rsid w:val="00E5681B"/>
    <w:rsid w:val="00E642C2"/>
    <w:rsid w:val="00E94D2B"/>
    <w:rsid w:val="00EB3181"/>
    <w:rsid w:val="00F12C60"/>
    <w:rsid w:val="00F14AF4"/>
    <w:rsid w:val="00F22D8C"/>
    <w:rsid w:val="00F95338"/>
    <w:rsid w:val="00FB6715"/>
    <w:rsid w:val="00FD0D28"/>
    <w:rsid w:val="00FF3747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FAD9E3F3-22FA-403A-896B-97D18B2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-Arbeitsblat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4727-6028-4405-A4DC-861D29A5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Fiechter Ernst</dc:creator>
  <cp:lastModifiedBy>Irene Ziegler</cp:lastModifiedBy>
  <cp:revision>3</cp:revision>
  <cp:lastPrinted>2018-12-18T08:44:00Z</cp:lastPrinted>
  <dcterms:created xsi:type="dcterms:W3CDTF">2020-01-06T16:53:00Z</dcterms:created>
  <dcterms:modified xsi:type="dcterms:W3CDTF">2021-11-15T14:24:00Z</dcterms:modified>
</cp:coreProperties>
</file>